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19E6" w14:textId="0E3F3D49" w:rsidR="005538DB" w:rsidRPr="005538DB" w:rsidRDefault="005538DB" w:rsidP="005538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8DB">
        <w:rPr>
          <w:rFonts w:ascii="Times New Roman" w:hAnsi="Times New Roman" w:cs="Times New Roman"/>
          <w:b/>
          <w:bCs/>
          <w:sz w:val="28"/>
          <w:szCs w:val="28"/>
        </w:rPr>
        <w:t>Общие правила подачи и рассмотрения апелляций</w:t>
      </w:r>
    </w:p>
    <w:p w14:paraId="0BEB7772" w14:textId="2072CCDC" w:rsidR="005538DB" w:rsidRPr="005538DB" w:rsidRDefault="005538DB" w:rsidP="00553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38DB">
        <w:rPr>
          <w:rFonts w:ascii="Times New Roman" w:hAnsi="Times New Roman" w:cs="Times New Roman"/>
          <w:sz w:val="28"/>
          <w:szCs w:val="28"/>
        </w:rPr>
        <w:t xml:space="preserve">По результатам решения экзаменационной комиссии о прохождении вступительного испытания поступающий (доверенное лицо) вправе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  </w:t>
      </w:r>
    </w:p>
    <w:p w14:paraId="5F491285" w14:textId="33F84184" w:rsidR="005538DB" w:rsidRPr="005538DB" w:rsidRDefault="005538DB" w:rsidP="005538DB">
      <w:pPr>
        <w:rPr>
          <w:rFonts w:ascii="Times New Roman" w:hAnsi="Times New Roman" w:cs="Times New Roman"/>
          <w:sz w:val="28"/>
          <w:szCs w:val="28"/>
        </w:rPr>
      </w:pPr>
      <w:r w:rsidRPr="005538DB">
        <w:rPr>
          <w:rFonts w:ascii="Times New Roman" w:hAnsi="Times New Roman" w:cs="Times New Roman"/>
          <w:sz w:val="28"/>
          <w:szCs w:val="28"/>
        </w:rPr>
        <w:t xml:space="preserve">2.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  </w:t>
      </w:r>
    </w:p>
    <w:p w14:paraId="193E44A5" w14:textId="77777777" w:rsidR="005538DB" w:rsidRDefault="005538DB" w:rsidP="005538DB">
      <w:pPr>
        <w:rPr>
          <w:rFonts w:ascii="Times New Roman" w:hAnsi="Times New Roman" w:cs="Times New Roman"/>
          <w:sz w:val="28"/>
          <w:szCs w:val="28"/>
        </w:rPr>
      </w:pPr>
      <w:r w:rsidRPr="005538DB">
        <w:rPr>
          <w:rFonts w:ascii="Times New Roman" w:hAnsi="Times New Roman" w:cs="Times New Roman"/>
          <w:sz w:val="28"/>
          <w:szCs w:val="28"/>
        </w:rPr>
        <w:t xml:space="preserve">3. Апелляция подается одним из способов, указанных в пункте 4.4 настоящих правил приема.  </w:t>
      </w:r>
    </w:p>
    <w:p w14:paraId="07C152C3" w14:textId="0FD7AB0F" w:rsidR="005538DB" w:rsidRPr="005538DB" w:rsidRDefault="005538DB" w:rsidP="005538DB">
      <w:pPr>
        <w:rPr>
          <w:rFonts w:ascii="Times New Roman" w:hAnsi="Times New Roman" w:cs="Times New Roman"/>
          <w:sz w:val="28"/>
          <w:szCs w:val="28"/>
        </w:rPr>
      </w:pPr>
      <w:r w:rsidRPr="005538DB">
        <w:rPr>
          <w:rFonts w:ascii="Times New Roman" w:hAnsi="Times New Roman" w:cs="Times New Roman"/>
          <w:sz w:val="28"/>
          <w:szCs w:val="28"/>
        </w:rPr>
        <w:t xml:space="preserve">4. Апелляция подается в день объявления результатов вступительного испытания или в течении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</w:t>
      </w:r>
      <w:proofErr w:type="gramStart"/>
      <w:r w:rsidRPr="005538DB">
        <w:rPr>
          <w:rFonts w:ascii="Times New Roman" w:hAnsi="Times New Roman" w:cs="Times New Roman"/>
          <w:sz w:val="28"/>
          <w:szCs w:val="28"/>
        </w:rPr>
        <w:t>испытания  Рассмотрение</w:t>
      </w:r>
      <w:proofErr w:type="gramEnd"/>
      <w:r w:rsidRPr="005538DB">
        <w:rPr>
          <w:rFonts w:ascii="Times New Roman" w:hAnsi="Times New Roman" w:cs="Times New Roman"/>
          <w:sz w:val="28"/>
          <w:szCs w:val="28"/>
        </w:rPr>
        <w:t xml:space="preserve"> апелляций проводится не позднее следующего рабочего дня после дня подачи апелляции. </w:t>
      </w:r>
    </w:p>
    <w:p w14:paraId="31F9A43A" w14:textId="66524071" w:rsidR="005538DB" w:rsidRPr="005538DB" w:rsidRDefault="005538DB" w:rsidP="005538DB">
      <w:pPr>
        <w:rPr>
          <w:rFonts w:ascii="Times New Roman" w:hAnsi="Times New Roman" w:cs="Times New Roman"/>
          <w:sz w:val="28"/>
          <w:szCs w:val="28"/>
        </w:rPr>
      </w:pPr>
      <w:r w:rsidRPr="005538DB">
        <w:rPr>
          <w:rFonts w:ascii="Times New Roman" w:hAnsi="Times New Roman" w:cs="Times New Roman"/>
          <w:sz w:val="28"/>
          <w:szCs w:val="28"/>
        </w:rPr>
        <w:t xml:space="preserve"> 5. При рассмотрении апелляции имеют право присутствовать члены экзаменационной комиссии и поступающий (доверенное лицо), который должен иметь при себе документ, удостоверяющий его личность.  При рассмотрении апелляции соблюдаются условия, необходимые для поступающих инвалидов, в порядке, установленном настоящими правилами приема.  </w:t>
      </w:r>
    </w:p>
    <w:p w14:paraId="097B1A81" w14:textId="30D560E1" w:rsidR="005538DB" w:rsidRPr="005538DB" w:rsidRDefault="005538DB" w:rsidP="005538DB">
      <w:pPr>
        <w:rPr>
          <w:rFonts w:ascii="Times New Roman" w:hAnsi="Times New Roman" w:cs="Times New Roman"/>
          <w:sz w:val="28"/>
          <w:szCs w:val="28"/>
        </w:rPr>
      </w:pPr>
      <w:r w:rsidRPr="005538DB">
        <w:rPr>
          <w:rFonts w:ascii="Times New Roman" w:hAnsi="Times New Roman" w:cs="Times New Roman"/>
          <w:sz w:val="28"/>
          <w:szCs w:val="28"/>
        </w:rPr>
        <w:t xml:space="preserve">6. Члены экзаменационной комиссии, чье решение оспаривается, в состав апелляционной комиссии не включаются.  </w:t>
      </w:r>
    </w:p>
    <w:p w14:paraId="7136483B" w14:textId="63E50D78" w:rsidR="005538DB" w:rsidRPr="005538DB" w:rsidRDefault="005538DB" w:rsidP="005538DB">
      <w:pPr>
        <w:rPr>
          <w:rFonts w:ascii="Times New Roman" w:hAnsi="Times New Roman" w:cs="Times New Roman"/>
          <w:sz w:val="28"/>
          <w:szCs w:val="28"/>
        </w:rPr>
      </w:pPr>
      <w:r w:rsidRPr="005538DB">
        <w:rPr>
          <w:rFonts w:ascii="Times New Roman" w:hAnsi="Times New Roman" w:cs="Times New Roman"/>
          <w:sz w:val="28"/>
          <w:szCs w:val="28"/>
        </w:rPr>
        <w:t xml:space="preserve">7. После рассмотрения апелляции выносится решение апелляционной комиссии:  </w:t>
      </w:r>
    </w:p>
    <w:p w14:paraId="5D9CCF35" w14:textId="77777777" w:rsidR="005538DB" w:rsidRPr="005538DB" w:rsidRDefault="005538DB" w:rsidP="005538DB">
      <w:pPr>
        <w:rPr>
          <w:rFonts w:ascii="Times New Roman" w:hAnsi="Times New Roman" w:cs="Times New Roman"/>
          <w:sz w:val="28"/>
          <w:szCs w:val="28"/>
        </w:rPr>
      </w:pPr>
      <w:r w:rsidRPr="005538DB">
        <w:rPr>
          <w:rFonts w:ascii="Times New Roman" w:hAnsi="Times New Roman" w:cs="Times New Roman"/>
          <w:sz w:val="28"/>
          <w:szCs w:val="28"/>
        </w:rPr>
        <w:t xml:space="preserve">1) отказать в удовлетворении заявления поступающего и оставить оценку результатов вступительного испытания без изменения; </w:t>
      </w:r>
    </w:p>
    <w:p w14:paraId="3DFF4CE6" w14:textId="77777777" w:rsidR="005538DB" w:rsidRPr="005538DB" w:rsidRDefault="005538DB" w:rsidP="005538DB">
      <w:pPr>
        <w:rPr>
          <w:rFonts w:ascii="Times New Roman" w:hAnsi="Times New Roman" w:cs="Times New Roman"/>
          <w:sz w:val="28"/>
          <w:szCs w:val="28"/>
        </w:rPr>
      </w:pPr>
      <w:r w:rsidRPr="005538DB">
        <w:rPr>
          <w:rFonts w:ascii="Times New Roman" w:hAnsi="Times New Roman" w:cs="Times New Roman"/>
          <w:sz w:val="28"/>
          <w:szCs w:val="28"/>
        </w:rPr>
        <w:t xml:space="preserve">2) отказать в удовлетворении заявления поступающего и понизить выставленную оценку; </w:t>
      </w:r>
    </w:p>
    <w:p w14:paraId="508ED489" w14:textId="63C6001D" w:rsidR="0013532B" w:rsidRPr="005538DB" w:rsidRDefault="005538DB" w:rsidP="005538DB">
      <w:pPr>
        <w:rPr>
          <w:rFonts w:ascii="Times New Roman" w:hAnsi="Times New Roman" w:cs="Times New Roman"/>
          <w:sz w:val="28"/>
          <w:szCs w:val="28"/>
        </w:rPr>
      </w:pPr>
      <w:r w:rsidRPr="005538DB">
        <w:rPr>
          <w:rFonts w:ascii="Times New Roman" w:hAnsi="Times New Roman" w:cs="Times New Roman"/>
          <w:sz w:val="28"/>
          <w:szCs w:val="28"/>
        </w:rPr>
        <w:t>3) удовлетворить заявление поступающего и повысить выставленную оценку.</w:t>
      </w:r>
    </w:p>
    <w:p w14:paraId="0326B04D" w14:textId="77777777" w:rsidR="005538DB" w:rsidRPr="005538DB" w:rsidRDefault="005538DB"/>
    <w:sectPr w:rsidR="005538DB" w:rsidRPr="00553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DB"/>
    <w:rsid w:val="0013532B"/>
    <w:rsid w:val="0055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5552"/>
  <w15:chartTrackingRefBased/>
  <w15:docId w15:val="{28E30100-5272-44A0-8EBC-E27FA829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Romanova</dc:creator>
  <cp:keywords/>
  <dc:description/>
  <cp:lastModifiedBy>Svetlana Romanova</cp:lastModifiedBy>
  <cp:revision>1</cp:revision>
  <dcterms:created xsi:type="dcterms:W3CDTF">2025-04-05T05:32:00Z</dcterms:created>
  <dcterms:modified xsi:type="dcterms:W3CDTF">2025-04-05T05:37:00Z</dcterms:modified>
</cp:coreProperties>
</file>